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C230" w14:textId="0C1B6046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44808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bookmarkStart w:id="1" w:name="_GoBack"/>
      <w:r w:rsidR="00B66D45" w:rsidRPr="00B66D45">
        <w:rPr>
          <w:b/>
          <w:noProof/>
          <w:sz w:val="24"/>
        </w:rPr>
        <w:t>C4-221358</w:t>
      </w:r>
      <w:bookmarkEnd w:id="1"/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ABA3B" w:rsidR="00463675" w:rsidRPr="0048350B" w:rsidRDefault="00463675" w:rsidP="000F4E43">
      <w:pPr>
        <w:pStyle w:val="af"/>
      </w:pPr>
      <w:r w:rsidRPr="0048350B">
        <w:t>Title:</w:t>
      </w:r>
      <w:r w:rsidRPr="0048350B">
        <w:tab/>
      </w:r>
      <w:r w:rsidR="00F0649B" w:rsidRPr="0048350B">
        <w:t>L</w:t>
      </w:r>
      <w:r w:rsidRPr="0048350B">
        <w:t>S on</w:t>
      </w:r>
      <w:r w:rsidR="00351B65" w:rsidRPr="0048350B">
        <w:t xml:space="preserve"> </w:t>
      </w:r>
      <w:r w:rsidR="0049308F">
        <w:t>SCP</w:t>
      </w:r>
      <w:r w:rsidRPr="0048350B">
        <w:t xml:space="preserve"> </w:t>
      </w:r>
      <w:r w:rsidR="00351B65" w:rsidRPr="0048350B">
        <w:rPr>
          <w:lang w:eastAsia="zh-CN"/>
        </w:rPr>
        <w:t>to select the target PLMN based on GPSI when using SBI</w:t>
      </w:r>
    </w:p>
    <w:p w14:paraId="65004854" w14:textId="01214F30" w:rsidR="00463675" w:rsidRPr="0048350B" w:rsidRDefault="00463675" w:rsidP="000F4E43">
      <w:pPr>
        <w:pStyle w:val="af"/>
      </w:pPr>
      <w:r w:rsidRPr="0048350B">
        <w:t>Response to:</w:t>
      </w:r>
      <w:r w:rsidRPr="0048350B">
        <w:tab/>
      </w:r>
    </w:p>
    <w:p w14:paraId="56E3B846" w14:textId="46999FC5" w:rsidR="00463675" w:rsidRPr="0048350B" w:rsidRDefault="00463675" w:rsidP="000F4E43">
      <w:pPr>
        <w:pStyle w:val="af"/>
      </w:pPr>
      <w:r w:rsidRPr="0048350B">
        <w:t>Release:</w:t>
      </w:r>
      <w:r w:rsidRPr="0048350B">
        <w:tab/>
      </w:r>
      <w:r w:rsidR="003E17B2" w:rsidRPr="0048350B">
        <w:t>Rel-17</w:t>
      </w:r>
    </w:p>
    <w:p w14:paraId="792135A2" w14:textId="6D2A763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51B65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E950E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17B2" w:rsidRPr="00351B65">
        <w:t>CT4</w:t>
      </w:r>
    </w:p>
    <w:p w14:paraId="6AF9910D" w14:textId="2988B5C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51B65" w:rsidRPr="00351B65">
        <w:t>SA2</w:t>
      </w:r>
    </w:p>
    <w:p w14:paraId="033E954A" w14:textId="7CB24F9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3E17B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F93FEEE" w14:textId="77777777" w:rsidR="003E17B2" w:rsidRPr="00614974" w:rsidRDefault="003E17B2" w:rsidP="003E17B2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4BA7C8A7" w14:textId="77777777" w:rsidR="003E17B2" w:rsidRPr="000F4E43" w:rsidRDefault="003E17B2" w:rsidP="003E17B2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4AB667" w:rsidR="00463675" w:rsidRPr="000F4E43" w:rsidRDefault="00463675" w:rsidP="000F4E43">
      <w:pPr>
        <w:pStyle w:val="af"/>
      </w:pPr>
      <w:r w:rsidRPr="000F4E43">
        <w:t>Attachmen</w:t>
      </w:r>
      <w:r w:rsidRPr="00B63BE5">
        <w:t>ts:</w:t>
      </w:r>
      <w:r w:rsidRPr="00B63BE5">
        <w:tab/>
        <w:t>TS 29.</w:t>
      </w:r>
      <w:r w:rsidR="0048350B" w:rsidRPr="00B63BE5">
        <w:t>829</w:t>
      </w:r>
      <w:r w:rsidRPr="00B63BE5">
        <w:t xml:space="preserve"> v</w:t>
      </w:r>
      <w:r w:rsidR="0048350B" w:rsidRPr="00B63BE5">
        <w:t>17</w:t>
      </w:r>
      <w:r w:rsidRPr="00B63BE5">
        <w:t>.</w:t>
      </w:r>
      <w:r w:rsidR="0048350B" w:rsidRPr="00B63BE5">
        <w:t>0</w:t>
      </w:r>
      <w:r w:rsidRPr="00B63BE5">
        <w:t xml:space="preserve">.0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6EB15A" w14:textId="4B6774F4" w:rsidR="00FC0883" w:rsidRPr="006C06DE" w:rsidRDefault="00FC0883" w:rsidP="00FC0883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/>
          <w:color w:val="000000"/>
          <w:lang w:eastAsia="zh-CN"/>
        </w:rPr>
        <w:t xml:space="preserve">CT4 </w:t>
      </w:r>
      <w:r>
        <w:rPr>
          <w:rFonts w:ascii="Arial" w:hAnsi="Arial" w:cs="Arial"/>
          <w:color w:val="000000"/>
          <w:lang w:eastAsia="zh-CN"/>
        </w:rPr>
        <w:t>is</w:t>
      </w:r>
      <w:r w:rsidRPr="006C06DE">
        <w:rPr>
          <w:rFonts w:ascii="Arial" w:hAnsi="Arial" w:cs="Arial"/>
          <w:color w:val="000000"/>
          <w:lang w:eastAsia="zh-CN"/>
        </w:rPr>
        <w:t xml:space="preserve"> carrying out work of </w:t>
      </w:r>
      <w:r w:rsidRPr="00FC0883">
        <w:rPr>
          <w:rFonts w:ascii="Arial" w:hAnsi="Arial" w:cs="Arial"/>
          <w:color w:val="000000"/>
          <w:lang w:eastAsia="zh-CN"/>
        </w:rPr>
        <w:t>SMS_SBI</w:t>
      </w:r>
      <w:r w:rsidRPr="006C06DE">
        <w:rPr>
          <w:rFonts w:ascii="Arial" w:hAnsi="Arial" w:cs="Arial"/>
          <w:color w:val="000000"/>
          <w:lang w:eastAsia="zh-CN"/>
        </w:rPr>
        <w:t xml:space="preserve">. From the perspective of CT4, </w:t>
      </w:r>
      <w:r w:rsidR="00DB0C4C">
        <w:rPr>
          <w:rFonts w:ascii="Arial" w:hAnsi="Arial" w:cs="Arial"/>
          <w:color w:val="000000"/>
          <w:lang w:eastAsia="zh-CN"/>
        </w:rPr>
        <w:t xml:space="preserve">there is </w:t>
      </w:r>
      <w:r w:rsidR="006B10A0">
        <w:rPr>
          <w:rFonts w:ascii="Arial" w:hAnsi="Arial" w:cs="Arial"/>
          <w:color w:val="000000"/>
          <w:lang w:eastAsia="zh-CN"/>
        </w:rPr>
        <w:t>a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Pr="006C06DE">
        <w:rPr>
          <w:rFonts w:ascii="Arial" w:hAnsi="Arial" w:cs="Arial"/>
          <w:color w:val="000000"/>
          <w:lang w:eastAsia="zh-CN"/>
        </w:rPr>
        <w:t>c</w:t>
      </w:r>
      <w:r w:rsidR="00C52EF7">
        <w:rPr>
          <w:rFonts w:ascii="Arial" w:hAnsi="Arial" w:cs="Arial"/>
          <w:color w:val="000000"/>
          <w:lang w:eastAsia="zh-CN"/>
        </w:rPr>
        <w:t>onc</w:t>
      </w:r>
      <w:r w:rsidRPr="006C06DE">
        <w:rPr>
          <w:rFonts w:ascii="Arial" w:hAnsi="Arial" w:cs="Arial"/>
          <w:color w:val="000000"/>
          <w:lang w:eastAsia="zh-CN"/>
        </w:rPr>
        <w:t>lusion</w:t>
      </w:r>
      <w:r w:rsidR="0074081C">
        <w:rPr>
          <w:rFonts w:ascii="Arial" w:hAnsi="Arial" w:cs="Arial"/>
          <w:color w:val="000000"/>
          <w:lang w:eastAsia="zh-CN"/>
        </w:rPr>
        <w:t xml:space="preserve"> (solution #</w:t>
      </w:r>
      <w:r w:rsidR="006F4F5D">
        <w:rPr>
          <w:rFonts w:ascii="Arial" w:hAnsi="Arial" w:cs="Arial"/>
          <w:color w:val="000000"/>
          <w:lang w:eastAsia="zh-CN"/>
        </w:rPr>
        <w:t>19</w:t>
      </w:r>
      <w:r w:rsidR="0074081C">
        <w:rPr>
          <w:rFonts w:ascii="Arial" w:hAnsi="Arial" w:cs="Arial"/>
          <w:color w:val="000000"/>
          <w:lang w:eastAsia="zh-CN"/>
        </w:rPr>
        <w:t>)</w:t>
      </w:r>
      <w:r w:rsidRPr="006C06DE">
        <w:rPr>
          <w:rFonts w:ascii="Arial" w:hAnsi="Arial" w:cs="Arial"/>
          <w:color w:val="000000"/>
          <w:lang w:eastAsia="zh-CN"/>
        </w:rPr>
        <w:t xml:space="preserve"> for key issue </w:t>
      </w:r>
      <w:r w:rsidR="00EB1131">
        <w:rPr>
          <w:rFonts w:ascii="Arial" w:hAnsi="Arial" w:cs="Arial" w:hint="eastAsia"/>
          <w:color w:val="000000"/>
          <w:lang w:eastAsia="zh-CN"/>
        </w:rPr>
        <w:t>#</w:t>
      </w:r>
      <w:r>
        <w:rPr>
          <w:rFonts w:ascii="Arial" w:hAnsi="Arial" w:cs="Arial"/>
          <w:color w:val="000000"/>
          <w:lang w:eastAsia="zh-CN"/>
        </w:rPr>
        <w:t>3</w:t>
      </w:r>
      <w:r w:rsidRPr="006C06DE">
        <w:rPr>
          <w:rFonts w:ascii="Arial" w:hAnsi="Arial" w:cs="Arial"/>
          <w:color w:val="000000"/>
          <w:lang w:eastAsia="zh-CN"/>
        </w:rPr>
        <w:t xml:space="preserve"> of TR 2</w:t>
      </w:r>
      <w:r>
        <w:rPr>
          <w:rFonts w:ascii="Arial" w:hAnsi="Arial" w:cs="Arial"/>
          <w:color w:val="000000"/>
          <w:lang w:eastAsia="zh-CN"/>
        </w:rPr>
        <w:t>9</w:t>
      </w:r>
      <w:r w:rsidRPr="006C06DE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829</w:t>
      </w:r>
      <w:r w:rsidRPr="006C06DE">
        <w:rPr>
          <w:rFonts w:ascii="Arial" w:hAnsi="Arial" w:cs="Arial"/>
          <w:color w:val="000000"/>
          <w:lang w:eastAsia="zh-CN"/>
        </w:rPr>
        <w:t xml:space="preserve"> as follows:</w:t>
      </w:r>
    </w:p>
    <w:p w14:paraId="7D96966B" w14:textId="68E9F796" w:rsidR="00FC0883" w:rsidRPr="0074081C" w:rsidRDefault="00FC0883" w:rsidP="00FC0883">
      <w:pPr>
        <w:rPr>
          <w:rFonts w:ascii="Arial" w:hAnsi="Arial" w:cs="Arial"/>
          <w:color w:val="000000"/>
          <w:lang w:eastAsia="zh-CN"/>
        </w:rPr>
      </w:pPr>
    </w:p>
    <w:p w14:paraId="749900B9" w14:textId="176D4DD6" w:rsidR="006F4F5D" w:rsidRDefault="00C52EF7" w:rsidP="00C52EF7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宋体" w:hAnsi="Arial" w:cs="Arial"/>
          <w:lang w:eastAsia="en-GB"/>
        </w:rPr>
      </w:pPr>
      <w:r w:rsidRPr="00C52EF7">
        <w:rPr>
          <w:rFonts w:ascii="Arial" w:eastAsia="宋体" w:hAnsi="Arial" w:cs="Arial"/>
          <w:lang w:eastAsia="en-GB"/>
        </w:rPr>
        <w:t>-</w:t>
      </w:r>
      <w:r w:rsidRPr="00C52EF7">
        <w:rPr>
          <w:rFonts w:ascii="Arial" w:eastAsia="宋体" w:hAnsi="Arial" w:cs="Arial"/>
          <w:lang w:eastAsia="en-GB"/>
        </w:rPr>
        <w:tab/>
      </w:r>
      <w:r w:rsidR="006F4F5D" w:rsidRPr="006F4F5D">
        <w:rPr>
          <w:rFonts w:ascii="Arial" w:eastAsia="宋体" w:hAnsi="Arial" w:cs="Arial"/>
          <w:lang w:eastAsia="en-GB"/>
        </w:rPr>
        <w:t>the SCP may support the MSISDN-to-Subscription-network resolution from the MNP NF before UDM discovery</w:t>
      </w:r>
      <w:r w:rsidR="006F4F5D">
        <w:rPr>
          <w:rFonts w:ascii="Arial" w:eastAsia="宋体" w:hAnsi="Arial" w:cs="Arial"/>
          <w:lang w:eastAsia="en-GB"/>
        </w:rPr>
        <w:t xml:space="preserve">. </w:t>
      </w:r>
      <w:r w:rsidR="00776E3C" w:rsidRPr="00776E3C">
        <w:rPr>
          <w:rFonts w:ascii="Arial" w:eastAsia="宋体" w:hAnsi="Arial" w:cs="Arial"/>
          <w:lang w:eastAsia="en-GB"/>
        </w:rPr>
        <w:t>The NF service consumer (e.g. SMS-GMSC) sends NF service request to the NF service producer using SBI to the SCP, then SCP performs the NF service discovery procedures</w:t>
      </w:r>
      <w:r w:rsidR="00240AD7">
        <w:rPr>
          <w:rFonts w:ascii="Arial" w:eastAsia="宋体" w:hAnsi="Arial" w:cs="Arial"/>
          <w:lang w:eastAsia="en-GB"/>
        </w:rPr>
        <w:t xml:space="preserve"> </w:t>
      </w:r>
      <w:r w:rsidR="00240AD7">
        <w:rPr>
          <w:rFonts w:ascii="Arial" w:eastAsia="宋体" w:hAnsi="Arial" w:cs="Arial"/>
          <w:lang w:eastAsia="zh-CN"/>
        </w:rPr>
        <w:t xml:space="preserve">(which is </w:t>
      </w:r>
      <w:r w:rsidR="00240AD7" w:rsidRPr="000A0931">
        <w:rPr>
          <w:rFonts w:ascii="Arial" w:eastAsia="宋体" w:hAnsi="Arial" w:cs="Arial"/>
          <w:lang w:eastAsia="en-GB"/>
        </w:rPr>
        <w:t>as similar as DRA query procedure as 3G/4G</w:t>
      </w:r>
      <w:r w:rsidR="00240AD7">
        <w:rPr>
          <w:rFonts w:ascii="Arial" w:eastAsia="宋体" w:hAnsi="Arial" w:cs="Arial"/>
          <w:lang w:eastAsia="zh-CN"/>
        </w:rPr>
        <w:t>)</w:t>
      </w:r>
      <w:r w:rsidR="00776E3C" w:rsidRPr="00776E3C">
        <w:rPr>
          <w:rFonts w:ascii="Arial" w:eastAsia="宋体" w:hAnsi="Arial" w:cs="Arial"/>
          <w:lang w:eastAsia="en-GB"/>
        </w:rPr>
        <w:t>.</w:t>
      </w:r>
      <w:r w:rsidR="00240AD7">
        <w:rPr>
          <w:rFonts w:ascii="Arial" w:eastAsia="宋体" w:hAnsi="Arial" w:cs="Arial"/>
          <w:lang w:eastAsia="en-GB"/>
        </w:rPr>
        <w:t xml:space="preserve"> </w:t>
      </w:r>
    </w:p>
    <w:p w14:paraId="042B87E0" w14:textId="150858B2" w:rsidR="00C52EF7" w:rsidRPr="006F4F5D" w:rsidRDefault="00C52EF7" w:rsidP="00FC0883">
      <w:pPr>
        <w:rPr>
          <w:rFonts w:ascii="Arial" w:hAnsi="Arial" w:cs="Arial"/>
          <w:color w:val="000000"/>
          <w:lang w:eastAsia="zh-CN"/>
        </w:rPr>
      </w:pPr>
    </w:p>
    <w:p w14:paraId="0A840088" w14:textId="75FB6011" w:rsidR="006D1669" w:rsidRDefault="00C52EF7">
      <w:pPr>
        <w:rPr>
          <w:rFonts w:ascii="Arial" w:eastAsia="宋体" w:hAnsi="Arial" w:cs="Arial"/>
          <w:lang w:eastAsia="en-GB"/>
        </w:rPr>
      </w:pPr>
      <w:r>
        <w:rPr>
          <w:rFonts w:ascii="Arial" w:hAnsi="Arial" w:cs="Arial"/>
          <w:color w:val="000000"/>
          <w:lang w:eastAsia="zh-CN"/>
        </w:rPr>
        <w:t>T</w:t>
      </w:r>
      <w:r>
        <w:rPr>
          <w:rFonts w:ascii="Arial" w:hAnsi="Arial" w:cs="Arial" w:hint="eastAsia"/>
          <w:color w:val="000000"/>
          <w:lang w:eastAsia="zh-CN"/>
        </w:rPr>
        <w:t>here</w:t>
      </w:r>
      <w:r>
        <w:rPr>
          <w:rFonts w:ascii="Arial" w:hAnsi="Arial" w:cs="Arial"/>
          <w:color w:val="000000"/>
          <w:lang w:eastAsia="zh-CN"/>
        </w:rPr>
        <w:t xml:space="preserve"> is </w:t>
      </w:r>
      <w:r w:rsidR="006D2122"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/>
          <w:color w:val="000000"/>
          <w:lang w:eastAsia="zh-CN"/>
        </w:rPr>
        <w:t xml:space="preserve"> consideration in CT4 that the </w:t>
      </w:r>
      <w:r w:rsidR="00776E3C">
        <w:rPr>
          <w:rFonts w:ascii="Arial" w:hAnsi="Arial" w:cs="Arial"/>
          <w:color w:val="000000"/>
          <w:lang w:eastAsia="zh-CN"/>
        </w:rPr>
        <w:t>SCP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70556">
        <w:rPr>
          <w:rFonts w:ascii="Arial" w:hAnsi="Arial" w:cs="Arial"/>
          <w:color w:val="000000"/>
          <w:lang w:eastAsia="zh-CN"/>
        </w:rPr>
        <w:t xml:space="preserve">shall </w:t>
      </w:r>
      <w:r w:rsidR="00993EA6">
        <w:rPr>
          <w:rFonts w:ascii="Arial" w:hAnsi="Arial" w:cs="Arial"/>
          <w:color w:val="000000"/>
          <w:lang w:eastAsia="zh-CN"/>
        </w:rPr>
        <w:t xml:space="preserve">query </w:t>
      </w:r>
      <w:r w:rsidR="00370556">
        <w:rPr>
          <w:rFonts w:ascii="Arial" w:hAnsi="Arial" w:cs="Arial"/>
          <w:color w:val="000000"/>
          <w:lang w:eastAsia="zh-CN"/>
        </w:rPr>
        <w:t xml:space="preserve">the MNP </w:t>
      </w:r>
      <w:r w:rsidR="00370556">
        <w:rPr>
          <w:rFonts w:ascii="Arial" w:eastAsia="宋体" w:hAnsi="Arial" w:cs="Arial"/>
          <w:lang w:eastAsia="en-GB"/>
        </w:rPr>
        <w:t xml:space="preserve">in order to </w:t>
      </w:r>
      <w:r w:rsidR="00370556" w:rsidRPr="00370556">
        <w:rPr>
          <w:rFonts w:ascii="Arial" w:eastAsia="宋体" w:hAnsi="Arial" w:cs="Arial"/>
          <w:lang w:eastAsia="en-GB"/>
        </w:rPr>
        <w:t>determines the target PLMN of the recipients GPSI's subscription network</w:t>
      </w:r>
      <w:r w:rsidR="00370556">
        <w:rPr>
          <w:rFonts w:ascii="Arial" w:eastAsia="宋体" w:hAnsi="Arial" w:cs="Arial"/>
          <w:lang w:eastAsia="en-GB"/>
        </w:rPr>
        <w:t xml:space="preserve"> which </w:t>
      </w:r>
      <w:r w:rsidR="00406CBA">
        <w:rPr>
          <w:rFonts w:ascii="Arial" w:eastAsia="宋体" w:hAnsi="Arial" w:cs="Arial"/>
          <w:lang w:eastAsia="en-GB"/>
        </w:rPr>
        <w:t>may be</w:t>
      </w:r>
      <w:r w:rsidR="00370556">
        <w:rPr>
          <w:rFonts w:ascii="Arial" w:eastAsia="宋体" w:hAnsi="Arial" w:cs="Arial"/>
          <w:lang w:eastAsia="en-GB"/>
        </w:rPr>
        <w:t xml:space="preserve"> a kind of enhancement for the definition of </w:t>
      </w:r>
      <w:r w:rsidR="00776E3C">
        <w:rPr>
          <w:rFonts w:ascii="Arial" w:eastAsia="宋体" w:hAnsi="Arial" w:cs="Arial"/>
          <w:lang w:eastAsia="en-GB"/>
        </w:rPr>
        <w:t>SCP</w:t>
      </w:r>
      <w:r w:rsidR="00370556">
        <w:rPr>
          <w:rFonts w:ascii="Arial" w:eastAsia="宋体" w:hAnsi="Arial" w:cs="Arial"/>
          <w:lang w:eastAsia="en-GB"/>
        </w:rPr>
        <w:t xml:space="preserve"> functionality in Stage2.</w:t>
      </w:r>
      <w:r w:rsidR="00C703B9" w:rsidRPr="00C703B9">
        <w:rPr>
          <w:rFonts w:ascii="Arial" w:eastAsia="宋体" w:hAnsi="Arial" w:cs="Arial"/>
          <w:lang w:eastAsia="en-GB"/>
        </w:rPr>
        <w:t xml:space="preserve"> </w:t>
      </w:r>
    </w:p>
    <w:p w14:paraId="0FB5F497" w14:textId="6B4AF6B3" w:rsidR="00370556" w:rsidRPr="0007245B" w:rsidRDefault="00370556" w:rsidP="00FC0883">
      <w:pPr>
        <w:rPr>
          <w:rFonts w:ascii="Arial" w:hAnsi="Arial" w:cs="Arial"/>
          <w:color w:val="000000"/>
          <w:lang w:eastAsia="zh-CN"/>
        </w:rPr>
      </w:pPr>
    </w:p>
    <w:p w14:paraId="63DA267E" w14:textId="77777777" w:rsidR="00463675" w:rsidRPr="00993EA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28A5F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B10A0">
        <w:rPr>
          <w:rFonts w:ascii="Arial" w:hAnsi="Arial" w:cs="Arial"/>
          <w:b/>
        </w:rPr>
        <w:t xml:space="preserve">o </w:t>
      </w:r>
      <w:r w:rsidR="0048350B" w:rsidRPr="006B10A0">
        <w:rPr>
          <w:rFonts w:ascii="Arial" w:hAnsi="Arial" w:cs="Arial"/>
          <w:b/>
        </w:rPr>
        <w:t>S</w:t>
      </w:r>
      <w:r w:rsidR="000F4E43" w:rsidRPr="006B10A0">
        <w:rPr>
          <w:rFonts w:ascii="Arial" w:hAnsi="Arial" w:cs="Arial"/>
          <w:b/>
        </w:rPr>
        <w:t>A WG</w:t>
      </w:r>
      <w:r w:rsidR="0048350B" w:rsidRPr="006B10A0">
        <w:rPr>
          <w:rFonts w:ascii="Arial" w:hAnsi="Arial" w:cs="Arial"/>
          <w:b/>
        </w:rPr>
        <w:t>2</w:t>
      </w:r>
      <w:r w:rsidRPr="006B10A0">
        <w:rPr>
          <w:rFonts w:ascii="Arial" w:hAnsi="Arial" w:cs="Arial"/>
          <w:b/>
        </w:rPr>
        <w:t xml:space="preserve"> group.</w:t>
      </w:r>
    </w:p>
    <w:p w14:paraId="41734481" w14:textId="60164F67" w:rsidR="00240AD7" w:rsidRDefault="00463675" w:rsidP="00240AD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350B" w:rsidRPr="00464DAA">
        <w:rPr>
          <w:rFonts w:ascii="Arial" w:hAnsi="Arial" w:cs="Arial"/>
        </w:rPr>
        <w:t>CT4 kindly asks SA2 to</w:t>
      </w:r>
      <w:r w:rsidR="0048350B">
        <w:rPr>
          <w:rFonts w:ascii="Arial" w:hAnsi="Arial" w:cs="Arial"/>
        </w:rPr>
        <w:t xml:space="preserve"> </w:t>
      </w:r>
      <w:r w:rsidR="00370556">
        <w:rPr>
          <w:rFonts w:ascii="Arial" w:hAnsi="Arial" w:cs="Arial"/>
        </w:rPr>
        <w:t>whether</w:t>
      </w:r>
      <w:r w:rsidR="00406CBA">
        <w:rPr>
          <w:rFonts w:ascii="Arial" w:hAnsi="Arial" w:cs="Arial"/>
        </w:rPr>
        <w:t xml:space="preserve"> SCP </w:t>
      </w:r>
      <w:r w:rsidR="006D1669">
        <w:rPr>
          <w:rFonts w:ascii="Arial" w:hAnsi="Arial" w:cs="Arial"/>
        </w:rPr>
        <w:t xml:space="preserve">could invoke </w:t>
      </w:r>
      <w:proofErr w:type="spellStart"/>
      <w:r w:rsidR="006D1669">
        <w:rPr>
          <w:rFonts w:ascii="Arial" w:hAnsi="Arial" w:cs="Arial"/>
        </w:rPr>
        <w:t>Nmnp</w:t>
      </w:r>
      <w:proofErr w:type="spellEnd"/>
      <w:r w:rsidR="006D1669">
        <w:rPr>
          <w:rFonts w:ascii="Arial" w:hAnsi="Arial" w:cs="Arial"/>
        </w:rPr>
        <w:t xml:space="preserve"> for delegated discovery</w:t>
      </w:r>
      <w:r w:rsidR="00406CBA">
        <w:rPr>
          <w:rFonts w:ascii="Arial" w:hAnsi="Arial" w:cs="Arial"/>
        </w:rPr>
        <w:t>, whether</w:t>
      </w:r>
      <w:r w:rsidR="00370556">
        <w:rPr>
          <w:rFonts w:ascii="Arial" w:hAnsi="Arial" w:cs="Arial"/>
        </w:rPr>
        <w:t xml:space="preserve"> this enhancement of </w:t>
      </w:r>
      <w:r w:rsidR="00776E3C">
        <w:rPr>
          <w:rFonts w:ascii="Arial" w:hAnsi="Arial" w:cs="Arial"/>
        </w:rPr>
        <w:t>SCP</w:t>
      </w:r>
      <w:r w:rsidR="00370556">
        <w:rPr>
          <w:rFonts w:ascii="Arial" w:hAnsi="Arial" w:cs="Arial"/>
        </w:rPr>
        <w:t xml:space="preserve"> for this specific scenario is allowed</w:t>
      </w:r>
      <w:r w:rsidR="0048350B">
        <w:rPr>
          <w:rFonts w:ascii="Arial" w:hAnsi="Arial" w:cs="Arial"/>
        </w:rPr>
        <w:t>.</w:t>
      </w:r>
      <w:r w:rsidR="00240AD7">
        <w:rPr>
          <w:rFonts w:ascii="Arial" w:hAnsi="Arial" w:cs="Arial"/>
        </w:rPr>
        <w:t xml:space="preserve"> </w:t>
      </w:r>
    </w:p>
    <w:p w14:paraId="6249A35F" w14:textId="77777777" w:rsidR="0048350B" w:rsidRPr="000F4E43" w:rsidRDefault="0048350B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8DF65" w14:textId="77777777" w:rsidR="00146946" w:rsidRDefault="00146946">
      <w:r>
        <w:separator/>
      </w:r>
    </w:p>
  </w:endnote>
  <w:endnote w:type="continuationSeparator" w:id="0">
    <w:p w14:paraId="4C5F6C52" w14:textId="77777777" w:rsidR="00146946" w:rsidRDefault="0014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5F716" w14:textId="77777777" w:rsidR="00146946" w:rsidRDefault="00146946">
      <w:r>
        <w:separator/>
      </w:r>
    </w:p>
  </w:footnote>
  <w:footnote w:type="continuationSeparator" w:id="0">
    <w:p w14:paraId="7725B99D" w14:textId="77777777" w:rsidR="00146946" w:rsidRDefault="00146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1618"/>
    <w:rsid w:val="00061460"/>
    <w:rsid w:val="0007245B"/>
    <w:rsid w:val="000806FE"/>
    <w:rsid w:val="0009605D"/>
    <w:rsid w:val="000A0931"/>
    <w:rsid w:val="000B1AA1"/>
    <w:rsid w:val="000C2CD6"/>
    <w:rsid w:val="000F4E43"/>
    <w:rsid w:val="00105899"/>
    <w:rsid w:val="00146946"/>
    <w:rsid w:val="001608BF"/>
    <w:rsid w:val="001734EB"/>
    <w:rsid w:val="001A4AF7"/>
    <w:rsid w:val="001C5350"/>
    <w:rsid w:val="001F11A7"/>
    <w:rsid w:val="00240AD7"/>
    <w:rsid w:val="00324107"/>
    <w:rsid w:val="00326B06"/>
    <w:rsid w:val="00347947"/>
    <w:rsid w:val="00351B65"/>
    <w:rsid w:val="003663C4"/>
    <w:rsid w:val="00367678"/>
    <w:rsid w:val="00370556"/>
    <w:rsid w:val="003901E1"/>
    <w:rsid w:val="003D6233"/>
    <w:rsid w:val="003E17B2"/>
    <w:rsid w:val="00401229"/>
    <w:rsid w:val="00406CBA"/>
    <w:rsid w:val="004234FF"/>
    <w:rsid w:val="00445241"/>
    <w:rsid w:val="00463675"/>
    <w:rsid w:val="0048350B"/>
    <w:rsid w:val="0049308F"/>
    <w:rsid w:val="004B43FA"/>
    <w:rsid w:val="004C3F5A"/>
    <w:rsid w:val="004C4DCF"/>
    <w:rsid w:val="00507006"/>
    <w:rsid w:val="00584B08"/>
    <w:rsid w:val="00593A86"/>
    <w:rsid w:val="006351DE"/>
    <w:rsid w:val="00654758"/>
    <w:rsid w:val="00663ABB"/>
    <w:rsid w:val="00687A0B"/>
    <w:rsid w:val="006B10A0"/>
    <w:rsid w:val="006D0B09"/>
    <w:rsid w:val="006D1669"/>
    <w:rsid w:val="006D2122"/>
    <w:rsid w:val="006E17C7"/>
    <w:rsid w:val="006F4F5D"/>
    <w:rsid w:val="007032C5"/>
    <w:rsid w:val="007116E4"/>
    <w:rsid w:val="00726FC3"/>
    <w:rsid w:val="0074081C"/>
    <w:rsid w:val="007655EC"/>
    <w:rsid w:val="0077485D"/>
    <w:rsid w:val="00776E3C"/>
    <w:rsid w:val="008406E5"/>
    <w:rsid w:val="0089666F"/>
    <w:rsid w:val="0090241A"/>
    <w:rsid w:val="00923E7C"/>
    <w:rsid w:val="0098779E"/>
    <w:rsid w:val="00993EA6"/>
    <w:rsid w:val="009F6E85"/>
    <w:rsid w:val="00A7348D"/>
    <w:rsid w:val="00AD51BB"/>
    <w:rsid w:val="00AE489C"/>
    <w:rsid w:val="00AE7D0B"/>
    <w:rsid w:val="00B144F4"/>
    <w:rsid w:val="00B63BE5"/>
    <w:rsid w:val="00B66D45"/>
    <w:rsid w:val="00BF7EE2"/>
    <w:rsid w:val="00C165D1"/>
    <w:rsid w:val="00C462A7"/>
    <w:rsid w:val="00C52EF7"/>
    <w:rsid w:val="00C6700A"/>
    <w:rsid w:val="00C703B9"/>
    <w:rsid w:val="00CA2FB0"/>
    <w:rsid w:val="00D53018"/>
    <w:rsid w:val="00D676CD"/>
    <w:rsid w:val="00DA5361"/>
    <w:rsid w:val="00DB0C4C"/>
    <w:rsid w:val="00E16BBB"/>
    <w:rsid w:val="00E20604"/>
    <w:rsid w:val="00E4207B"/>
    <w:rsid w:val="00E72B30"/>
    <w:rsid w:val="00E74B9D"/>
    <w:rsid w:val="00E76827"/>
    <w:rsid w:val="00E7763A"/>
    <w:rsid w:val="00EA19B5"/>
    <w:rsid w:val="00EA68B1"/>
    <w:rsid w:val="00EB1131"/>
    <w:rsid w:val="00F0649B"/>
    <w:rsid w:val="00F12248"/>
    <w:rsid w:val="00F16C83"/>
    <w:rsid w:val="00F20CD7"/>
    <w:rsid w:val="00F9363A"/>
    <w:rsid w:val="00F970B2"/>
    <w:rsid w:val="00FC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C2CD6"/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40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link w:val="af1"/>
    <w:uiPriority w:val="99"/>
    <w:semiHidden/>
    <w:rsid w:val="00240AD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60</cp:revision>
  <cp:lastPrinted>2002-04-23T07:10:00Z</cp:lastPrinted>
  <dcterms:created xsi:type="dcterms:W3CDTF">2019-01-14T13:28:00Z</dcterms:created>
  <dcterms:modified xsi:type="dcterms:W3CDTF">2022-02-09T11:45:00Z</dcterms:modified>
</cp:coreProperties>
</file>